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152" w:rsidRDefault="00024037" w:rsidP="00496152">
      <w:pPr>
        <w:pStyle w:val="a3"/>
        <w:spacing w:line="360" w:lineRule="auto"/>
        <w:jc w:val="center"/>
        <w:rPr>
          <w:rFonts w:hAnsi="宋体" w:cs="宋体" w:hint="eastAsia"/>
          <w:sz w:val="24"/>
          <w:szCs w:val="24"/>
        </w:rPr>
      </w:pPr>
      <w:r w:rsidRPr="00496152">
        <w:rPr>
          <w:rFonts w:hAnsi="宋体" w:cs="宋体" w:hint="eastAsia"/>
          <w:sz w:val="32"/>
          <w:szCs w:val="32"/>
        </w:rPr>
        <w:t>第二十八届韩素音青年翻译奖竞赛规则</w:t>
      </w:r>
      <w:r w:rsidRPr="00496152">
        <w:rPr>
          <w:rFonts w:hAnsi="宋体" w:cs="宋体" w:hint="eastAsia"/>
          <w:sz w:val="32"/>
          <w:szCs w:val="32"/>
        </w:rPr>
        <w:cr/>
      </w:r>
      <w:r w:rsidRPr="00496152">
        <w:rPr>
          <w:rFonts w:hAnsi="宋体" w:cs="宋体" w:hint="eastAsia"/>
          <w:sz w:val="24"/>
          <w:szCs w:val="24"/>
        </w:rPr>
        <w:t>来源： 中国译协网</w:t>
      </w:r>
      <w:r w:rsidRPr="00496152">
        <w:rPr>
          <w:rFonts w:hAnsi="宋体" w:cs="宋体" w:hint="eastAsia"/>
          <w:sz w:val="24"/>
          <w:szCs w:val="24"/>
        </w:rPr>
        <w:cr/>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中国译协《中国翻译》编辑部与上海交通大学外国语学院联合举办第二十八届韩素音青年翻译奖竞赛，华为技术有限公司协办本届竞赛，欢迎海内外广大翻译工作者和翻译爱好者参赛。具体参赛规则如下：</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本届竞赛分别设立英译汉和汉译英两个奖项，参赛者可任选一项或同时参加两项竞赛。</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《中国翻译》2016年第1期以及中国译协网（www.tac-online.org.cn）“韩素音青年翻译奖竞赛”专栏刊登竞赛规则、竞赛原文；参赛报名表请到中国译协网站“韩素音青年翻译奖竞赛”专栏下载。</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参赛者年龄：45岁以下（1971年1月1日后出生）。</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参赛译文须独立完成，杜绝抄袭现象，一经发现，将取消参赛资格。请参赛者在大赛截稿之日前妥善保存参赛译文，请勿在书报刊、网络等任何媒体公布自己的参赛译文，否则将被取消参赛资格并承担由此造成的一切后果。</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参赛译文和参赛报名表格式要求：参赛译文应为WORD电子文档，中文宋体、英文Times New Roman字体，全文小四号字，1.5倍行距，文档命名格式为“XXX（姓名）英译汉”或“XXX（姓名）汉译英”。参赛报名表文档命名格式为“XXX（姓名）英译汉参赛报名表”或“XXX（姓名）汉译英参赛报名表”。译文正文内请勿书写译者姓名、地址等任何个人信息，否则将被视为无效译文。每项参赛译文一稿有效，恕不接收修改稿。</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参赛方式及截稿日期：请参赛者于2016年5月31日（含）前将参赛译文及参赛报名表以电子文档附件形式发送至hansuyin2012@vip.163.com，发送成功的文档得到自动回复后，请勿重复发送。如需查询是否发送成功，可在2016年6月10日至7月10日之间拨打电话（010）68995951；68995956。本届竞赛不再接收打印稿。</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汇款方式及注意事项：参赛者在提交参赛译文后，交寄报名费50元，如同时参加两项竞赛，请交报名费 100元。未交报名费的参赛译文无效。</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lastRenderedPageBreak/>
        <w:t xml:space="preserve">　　（一）银行转账</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户名：中国翻译协会</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开户行：中国工商银行北京百万庄支行</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账号：0200001409089010159</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 请在“汇款附言”栏注明“XXX（参赛者姓名）韩奖报名费”。</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（二）邮局汇款</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1. 填制汇款单时请务必选择“商务汇款”商务客户号：111320065；</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2. 收款人姓名栏务必填写：中国翻译协会；</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3. 请在附言栏内注明：“XXX（参赛者姓名）韩奖报名费”字样；</w:t>
      </w:r>
    </w:p>
    <w:p w:rsidR="00024037"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4. 汇款地址：北京市西城区百万庄大街24号  邮编：100037</w:t>
      </w:r>
    </w:p>
    <w:p w:rsidR="00024037" w:rsidRPr="00496152" w:rsidRDefault="00496152" w:rsidP="00496152">
      <w:pPr>
        <w:pStyle w:val="a3"/>
        <w:spacing w:line="360" w:lineRule="auto"/>
        <w:rPr>
          <w:rFonts w:hAnsi="宋体" w:cs="宋体" w:hint="eastAsia"/>
          <w:sz w:val="24"/>
          <w:szCs w:val="24"/>
        </w:rPr>
      </w:pPr>
    </w:p>
    <w:p w:rsidR="00024037"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本届竞赛设一、二、三等奖和优秀奖若干名。2016年第6期（11月15日出版）《中国翻译》杂志将公布竞赛结果。</w:t>
      </w:r>
    </w:p>
    <w:p w:rsidR="00024037" w:rsidRPr="00496152" w:rsidRDefault="00496152" w:rsidP="00496152">
      <w:pPr>
        <w:pStyle w:val="a3"/>
        <w:spacing w:line="360" w:lineRule="auto"/>
        <w:rPr>
          <w:rFonts w:hAnsi="宋体" w:cs="宋体" w:hint="eastAsia"/>
          <w:sz w:val="24"/>
          <w:szCs w:val="24"/>
        </w:rPr>
      </w:pP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本届竞赛颁奖典礼将于2016年底举行，竞赛获奖者将获邀参加颁奖典礼。</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请随时登录中国译协网（www.tac-online.org.cn）或新浪微博@中国译协@中国翻译杂志社，了解本届竞赛最新信息。</w:t>
      </w:r>
    </w:p>
    <w:p w:rsidR="00024037"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w:t>
      </w:r>
    </w:p>
    <w:p w:rsidR="00024037" w:rsidRPr="00496152" w:rsidRDefault="00496152" w:rsidP="00496152">
      <w:pPr>
        <w:pStyle w:val="a3"/>
        <w:spacing w:line="360" w:lineRule="auto"/>
        <w:rPr>
          <w:rFonts w:hAnsi="宋体" w:cs="宋体" w:hint="eastAsia"/>
          <w:sz w:val="24"/>
          <w:szCs w:val="24"/>
        </w:rPr>
      </w:pP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联系地址：北京市西城区百万庄大街24号《中国翻译》编辑部</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邮编：100037</w:t>
      </w: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电话：（010） 68995951；68995956 </w:t>
      </w:r>
    </w:p>
    <w:p w:rsidR="00024037"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电子信箱：hansuyin2012@vip.163.com</w:t>
      </w:r>
    </w:p>
    <w:p w:rsidR="00024037" w:rsidRPr="00496152" w:rsidRDefault="00496152" w:rsidP="00496152">
      <w:pPr>
        <w:pStyle w:val="a3"/>
        <w:spacing w:line="360" w:lineRule="auto"/>
        <w:rPr>
          <w:rFonts w:hAnsi="宋体" w:cs="宋体" w:hint="eastAsia"/>
          <w:sz w:val="24"/>
          <w:szCs w:val="24"/>
        </w:rPr>
      </w:pPr>
    </w:p>
    <w:p w:rsidR="00024037" w:rsidRPr="00496152" w:rsidRDefault="00024037" w:rsidP="00496152">
      <w:pPr>
        <w:pStyle w:val="a3"/>
        <w:spacing w:line="360" w:lineRule="auto"/>
        <w:rPr>
          <w:rFonts w:hAnsi="宋体" w:cs="宋体" w:hint="eastAsia"/>
          <w:sz w:val="24"/>
          <w:szCs w:val="24"/>
        </w:rPr>
      </w:pPr>
      <w:r w:rsidRPr="00496152">
        <w:rPr>
          <w:rFonts w:hAnsi="宋体" w:cs="宋体" w:hint="eastAsia"/>
          <w:sz w:val="24"/>
          <w:szCs w:val="24"/>
        </w:rPr>
        <w:t xml:space="preserve">　</w:t>
      </w:r>
      <w:r w:rsidR="00496152">
        <w:rPr>
          <w:rFonts w:hAnsi="宋体" w:cs="宋体" w:hint="eastAsia"/>
          <w:sz w:val="24"/>
          <w:szCs w:val="24"/>
        </w:rPr>
        <w:t xml:space="preserve">                  </w:t>
      </w:r>
      <w:r w:rsidRPr="00496152">
        <w:rPr>
          <w:rFonts w:hAnsi="宋体" w:cs="宋体" w:hint="eastAsia"/>
          <w:sz w:val="24"/>
          <w:szCs w:val="24"/>
        </w:rPr>
        <w:t xml:space="preserve">　</w:t>
      </w:r>
      <w:r w:rsidR="00496152">
        <w:rPr>
          <w:rFonts w:hAnsi="宋体" w:cs="宋体" w:hint="eastAsia"/>
          <w:sz w:val="24"/>
          <w:szCs w:val="24"/>
        </w:rPr>
        <w:t xml:space="preserve">    </w:t>
      </w:r>
      <w:r w:rsidRPr="00496152">
        <w:rPr>
          <w:rFonts w:hAnsi="宋体" w:cs="宋体" w:hint="eastAsia"/>
          <w:sz w:val="24"/>
          <w:szCs w:val="24"/>
        </w:rPr>
        <w:t>二十八届韩素音青年翻译奖竞赛评审委员会</w:t>
      </w:r>
    </w:p>
    <w:p w:rsidR="00024037" w:rsidRPr="00496152" w:rsidRDefault="00024037" w:rsidP="00496152">
      <w:pPr>
        <w:pStyle w:val="a3"/>
        <w:spacing w:line="360" w:lineRule="auto"/>
        <w:rPr>
          <w:rFonts w:hAnsi="宋体" w:cs="宋体"/>
          <w:sz w:val="24"/>
          <w:szCs w:val="24"/>
        </w:rPr>
      </w:pPr>
      <w:r w:rsidRPr="00496152">
        <w:rPr>
          <w:rFonts w:hAnsi="宋体" w:cs="宋体" w:hint="eastAsia"/>
          <w:sz w:val="24"/>
          <w:szCs w:val="24"/>
        </w:rPr>
        <w:t xml:space="preserve">　　</w:t>
      </w:r>
    </w:p>
    <w:sectPr w:rsidR="00024037" w:rsidRPr="00496152" w:rsidSect="00633CCF">
      <w:footerReference w:type="default" r:id="rId6"/>
      <w:pgSz w:w="11906" w:h="16838"/>
      <w:pgMar w:top="1440" w:right="1753" w:bottom="1440" w:left="175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152" w:rsidRDefault="00496152" w:rsidP="00496152">
      <w:r>
        <w:separator/>
      </w:r>
    </w:p>
  </w:endnote>
  <w:endnote w:type="continuationSeparator" w:id="0">
    <w:p w:rsidR="00496152" w:rsidRDefault="00496152" w:rsidP="004961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2532"/>
      <w:docPartObj>
        <w:docPartGallery w:val="Page Numbers (Bottom of Page)"/>
        <w:docPartUnique/>
      </w:docPartObj>
    </w:sdtPr>
    <w:sdtContent>
      <w:p w:rsidR="00496152" w:rsidRDefault="00496152">
        <w:pPr>
          <w:pStyle w:val="a5"/>
          <w:jc w:val="center"/>
        </w:pPr>
        <w:fldSimple w:instr=" PAGE   \* MERGEFORMAT ">
          <w:r w:rsidR="004B3AE0" w:rsidRPr="004B3AE0">
            <w:rPr>
              <w:noProof/>
              <w:lang w:val="zh-CN"/>
            </w:rPr>
            <w:t>1</w:t>
          </w:r>
        </w:fldSimple>
      </w:p>
    </w:sdtContent>
  </w:sdt>
  <w:p w:rsidR="00496152" w:rsidRDefault="004961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152" w:rsidRDefault="00496152" w:rsidP="00496152">
      <w:r>
        <w:separator/>
      </w:r>
    </w:p>
  </w:footnote>
  <w:footnote w:type="continuationSeparator" w:id="0">
    <w:p w:rsidR="00496152" w:rsidRDefault="00496152" w:rsidP="004961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4497"/>
    <w:rsid w:val="00024037"/>
    <w:rsid w:val="001F49DA"/>
    <w:rsid w:val="00416216"/>
    <w:rsid w:val="00496152"/>
    <w:rsid w:val="004B3AE0"/>
    <w:rsid w:val="00501727"/>
    <w:rsid w:val="00502F60"/>
    <w:rsid w:val="00A34497"/>
    <w:rsid w:val="00F870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4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fPopup">
    <w:name w:val="WfPopup"/>
    <w:rsid w:val="00416216"/>
    <w:pPr>
      <w:pBdr>
        <w:top w:val="single" w:sz="4" w:space="0" w:color="C0C0C0" w:shadow="1"/>
        <w:left w:val="single" w:sz="4" w:space="0" w:color="C0C0C0" w:shadow="1"/>
        <w:bottom w:val="single" w:sz="4" w:space="0" w:color="C0C0C0" w:shadow="1"/>
        <w:right w:val="single" w:sz="4" w:space="0" w:color="C0C0C0" w:shadow="1"/>
      </w:pBdr>
      <w:shd w:val="clear" w:color="auto" w:fill="FFFFDD"/>
      <w:spacing w:beforeAutospacing="1" w:after="20" w:afterAutospacing="1" w:line="180" w:lineRule="exact"/>
    </w:pPr>
    <w:rPr>
      <w:rFonts w:ascii="Lucida Sans Unicode" w:eastAsia="宋体" w:hAnsi="Lucida Sans Unicode" w:cs="Lucida Sans Unicode"/>
      <w:noProof/>
      <w:kern w:val="0"/>
      <w:sz w:val="18"/>
      <w:szCs w:val="27"/>
    </w:rPr>
  </w:style>
  <w:style w:type="paragraph" w:styleId="a3">
    <w:name w:val="Plain Text"/>
    <w:basedOn w:val="a"/>
    <w:link w:val="Char"/>
    <w:uiPriority w:val="99"/>
    <w:unhideWhenUsed/>
    <w:rsid w:val="00633CCF"/>
    <w:rPr>
      <w:rFonts w:ascii="宋体" w:eastAsia="宋体" w:hAnsi="Courier New" w:cs="Courier New"/>
      <w:szCs w:val="21"/>
    </w:rPr>
  </w:style>
  <w:style w:type="character" w:customStyle="1" w:styleId="Char">
    <w:name w:val="纯文本 Char"/>
    <w:basedOn w:val="a0"/>
    <w:link w:val="a3"/>
    <w:uiPriority w:val="99"/>
    <w:rsid w:val="00633CCF"/>
    <w:rPr>
      <w:rFonts w:ascii="宋体" w:eastAsia="宋体" w:hAnsi="Courier New" w:cs="Courier New"/>
      <w:szCs w:val="21"/>
    </w:rPr>
  </w:style>
  <w:style w:type="paragraph" w:styleId="a4">
    <w:name w:val="header"/>
    <w:basedOn w:val="a"/>
    <w:link w:val="Char0"/>
    <w:uiPriority w:val="99"/>
    <w:semiHidden/>
    <w:unhideWhenUsed/>
    <w:rsid w:val="004961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96152"/>
    <w:rPr>
      <w:sz w:val="18"/>
      <w:szCs w:val="18"/>
    </w:rPr>
  </w:style>
  <w:style w:type="paragraph" w:styleId="a5">
    <w:name w:val="footer"/>
    <w:basedOn w:val="a"/>
    <w:link w:val="Char1"/>
    <w:uiPriority w:val="99"/>
    <w:unhideWhenUsed/>
    <w:rsid w:val="00496152"/>
    <w:pPr>
      <w:tabs>
        <w:tab w:val="center" w:pos="4153"/>
        <w:tab w:val="right" w:pos="8306"/>
      </w:tabs>
      <w:snapToGrid w:val="0"/>
      <w:jc w:val="left"/>
    </w:pPr>
    <w:rPr>
      <w:sz w:val="18"/>
      <w:szCs w:val="18"/>
    </w:rPr>
  </w:style>
  <w:style w:type="character" w:customStyle="1" w:styleId="Char1">
    <w:name w:val="页脚 Char"/>
    <w:basedOn w:val="a0"/>
    <w:link w:val="a5"/>
    <w:uiPriority w:val="99"/>
    <w:rsid w:val="0049615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0E4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2016-03-01T07:44:00Z</dcterms:created>
  <dcterms:modified xsi:type="dcterms:W3CDTF">2016-03-01T07:44:00Z</dcterms:modified>
</cp:coreProperties>
</file>